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108" w:type="dxa"/>
        <w:tblLook w:val="04A0"/>
      </w:tblPr>
      <w:tblGrid>
        <w:gridCol w:w="466"/>
        <w:gridCol w:w="13638"/>
        <w:gridCol w:w="1256"/>
      </w:tblGrid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№445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"Детский сад №210" комбинированного вида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Адрес: 656922, Алтайский (край), Барнаул (г), Весенняя (</w:t>
            </w:r>
            <w:proofErr w:type="spellStart"/>
            <w:proofErr w:type="gramStart"/>
            <w:r w:rsidRPr="00E62C2C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E62C2C">
              <w:rPr>
                <w:rFonts w:ascii="Times New Roman" w:hAnsi="Times New Roman" w:cs="Times New Roman"/>
                <w:color w:val="000000"/>
              </w:rPr>
              <w:t>), д.14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E62C2C">
              <w:rPr>
                <w:rFonts w:ascii="Times New Roman" w:hAnsi="Times New Roman" w:cs="Times New Roman"/>
                <w:color w:val="000000"/>
              </w:rPr>
              <w:t>Дрыгина</w:t>
            </w:r>
            <w:proofErr w:type="spellEnd"/>
            <w:r w:rsidRPr="00E62C2C">
              <w:rPr>
                <w:rFonts w:ascii="Times New Roman" w:hAnsi="Times New Roman" w:cs="Times New Roman"/>
                <w:color w:val="000000"/>
              </w:rPr>
              <w:t xml:space="preserve"> Юлия Сергеевна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Контактный телефон: +73852226251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E81A82" w:rsidRPr="00E62C2C" w:rsidTr="00532341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E81A82" w:rsidRPr="00E62C2C" w:rsidTr="0053234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94,9</w:t>
            </w:r>
          </w:p>
        </w:tc>
      </w:tr>
      <w:tr w:rsidR="00E81A82" w:rsidRPr="00E62C2C" w:rsidTr="0053234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E81A82" w:rsidRPr="00E62C2C" w:rsidTr="0053234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E81A82" w:rsidRPr="00E62C2C" w:rsidTr="0053234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E81A82" w:rsidRPr="00E62C2C" w:rsidTr="0053234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E81A82" w:rsidRPr="00E62C2C" w:rsidTr="0053234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81A82" w:rsidRPr="00E62C2C" w:rsidTr="0053234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E81A82" w:rsidRPr="00E62C2C" w:rsidTr="0053234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E81A82" w:rsidRPr="00E62C2C" w:rsidTr="0053234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E81A82" w:rsidRPr="00E62C2C" w:rsidTr="0053234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E81A82" w:rsidRPr="00E62C2C" w:rsidTr="0053234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81A82" w:rsidRPr="00E62C2C" w:rsidTr="0053234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E81A82" w:rsidRPr="00E62C2C" w:rsidTr="0053234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E81A82" w:rsidRPr="00E62C2C" w:rsidTr="0053234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E81A82" w:rsidRPr="00E62C2C" w:rsidTr="0053234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81A82" w:rsidRPr="00E62C2C" w:rsidTr="0053234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97,6</w:t>
            </w:r>
          </w:p>
        </w:tc>
      </w:tr>
      <w:tr w:rsidR="00E81A82" w:rsidRPr="00E62C2C" w:rsidTr="0053234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E81A82" w:rsidRPr="00E62C2C" w:rsidTr="0053234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81A82" w:rsidRPr="00E62C2C" w:rsidTr="0053234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E81A82" w:rsidRPr="00E62C2C" w:rsidTr="00532341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92,14</w:t>
            </w:r>
          </w:p>
        </w:tc>
      </w:tr>
      <w:tr w:rsidR="00E81A82" w:rsidRPr="00E62C2C" w:rsidTr="00532341">
        <w:trPr>
          <w:trHeight w:val="23"/>
        </w:trPr>
        <w:tc>
          <w:tcPr>
            <w:tcW w:w="1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ДОШКОЛЬНОГО ОБРАЗОВАНИЯ)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62C2C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</w:t>
            </w:r>
            <w:proofErr w:type="gramEnd"/>
            <w:r w:rsidRPr="00E62C2C"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правила внутреннего трудового распорядка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 xml:space="preserve">- о численности </w:t>
            </w:r>
            <w:proofErr w:type="gramStart"/>
            <w:r w:rsidRPr="00E62C2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E62C2C">
              <w:rPr>
                <w:rFonts w:ascii="Times New Roman" w:hAnsi="Times New Roman" w:cs="Times New Roman"/>
                <w:color w:val="000000"/>
              </w:rPr>
              <w:t>, являющихся иностранными гражданами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о повышении квалификации и (или) профессиональной переподготовке (при наличии) педагогического работника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о наличии библиотек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 xml:space="preserve">В образовательной организации отсутствуют условия доступности, </w:t>
            </w:r>
            <w:proofErr w:type="gramStart"/>
            <w:r w:rsidRPr="00E62C2C"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 w:rsidRPr="00E62C2C">
              <w:rPr>
                <w:rFonts w:ascii="Times New Roman" w:hAnsi="Times New Roman" w:cs="Times New Roman"/>
                <w:color w:val="000000"/>
              </w:rPr>
              <w:t xml:space="preserve"> инвалидам получать услуги наравне с другими, в частности: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E62C2C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62C2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62C2C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62C2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62C2C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</w:t>
            </w:r>
            <w:proofErr w:type="gramEnd"/>
            <w:r w:rsidRPr="00E62C2C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E62C2C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E62C2C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правила внутреннего трудового распорядка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 xml:space="preserve">- о численности </w:t>
            </w:r>
            <w:proofErr w:type="gramStart"/>
            <w:r w:rsidRPr="00E62C2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E62C2C">
              <w:rPr>
                <w:rFonts w:ascii="Times New Roman" w:hAnsi="Times New Roman" w:cs="Times New Roman"/>
                <w:color w:val="000000"/>
              </w:rPr>
              <w:t>, являющихся иностранными гражданами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о повышении квалификации и (или) профессиональной переподготовке (при наличии) педагогического работника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о наличии библиотек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E81A82" w:rsidRPr="00E62C2C" w:rsidTr="00532341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A82" w:rsidRPr="00E62C2C" w:rsidRDefault="00E81A82" w:rsidP="005323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E62C2C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62C2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62C2C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62C2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3559F3" w:rsidRDefault="003559F3"/>
    <w:sectPr w:rsidR="003559F3" w:rsidSect="00E81A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A82"/>
    <w:rsid w:val="00204D1D"/>
    <w:rsid w:val="003559F3"/>
    <w:rsid w:val="00E8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</dc:creator>
  <cp:lastModifiedBy>mbdou</cp:lastModifiedBy>
  <cp:revision>2</cp:revision>
  <cp:lastPrinted>2022-01-14T05:34:00Z</cp:lastPrinted>
  <dcterms:created xsi:type="dcterms:W3CDTF">2022-01-14T05:01:00Z</dcterms:created>
  <dcterms:modified xsi:type="dcterms:W3CDTF">2022-01-14T05:46:00Z</dcterms:modified>
</cp:coreProperties>
</file>